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2F" w:rsidRPr="00A705CE" w:rsidRDefault="0041482F" w:rsidP="00FF3276">
      <w:pPr>
        <w:spacing w:after="0" w:line="240" w:lineRule="auto"/>
        <w:rPr>
          <w:sz w:val="26"/>
          <w:szCs w:val="26"/>
        </w:rPr>
      </w:pPr>
      <w:r w:rsidRPr="00A705CE">
        <w:rPr>
          <w:sz w:val="26"/>
          <w:szCs w:val="26"/>
        </w:rPr>
        <w:t>Westchester Library Association</w:t>
      </w:r>
    </w:p>
    <w:p w:rsidR="0041482F" w:rsidRPr="00A705CE" w:rsidRDefault="0041482F" w:rsidP="00FF3276">
      <w:pPr>
        <w:spacing w:after="0" w:line="240" w:lineRule="auto"/>
        <w:rPr>
          <w:sz w:val="26"/>
          <w:szCs w:val="26"/>
        </w:rPr>
      </w:pPr>
      <w:r w:rsidRPr="00A705CE">
        <w:rPr>
          <w:sz w:val="26"/>
          <w:szCs w:val="26"/>
        </w:rPr>
        <w:t>Legislative Report</w:t>
      </w:r>
    </w:p>
    <w:p w:rsidR="0041482F" w:rsidRPr="00A705CE" w:rsidRDefault="00FF3276" w:rsidP="00FF327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December 13</w:t>
      </w:r>
      <w:r w:rsidR="0041482F" w:rsidRPr="00A705CE">
        <w:rPr>
          <w:sz w:val="26"/>
          <w:szCs w:val="26"/>
        </w:rPr>
        <w:t>, 2012</w:t>
      </w:r>
    </w:p>
    <w:p w:rsidR="0041482F" w:rsidRPr="00A705CE" w:rsidRDefault="0041482F" w:rsidP="00FF3276">
      <w:pPr>
        <w:spacing w:after="0" w:line="240" w:lineRule="auto"/>
        <w:rPr>
          <w:sz w:val="26"/>
          <w:szCs w:val="26"/>
        </w:rPr>
      </w:pPr>
      <w:r w:rsidRPr="00A705CE">
        <w:rPr>
          <w:sz w:val="26"/>
          <w:szCs w:val="26"/>
        </w:rPr>
        <w:t>Submitted by Donna Pesce</w:t>
      </w:r>
    </w:p>
    <w:p w:rsidR="0083386D" w:rsidRPr="00A705CE" w:rsidRDefault="0083386D">
      <w:pPr>
        <w:rPr>
          <w:sz w:val="26"/>
          <w:szCs w:val="26"/>
        </w:rPr>
      </w:pPr>
    </w:p>
    <w:p w:rsidR="0083386D" w:rsidRPr="00A705CE" w:rsidRDefault="0083386D" w:rsidP="00E73CA5">
      <w:pPr>
        <w:ind w:left="720"/>
        <w:rPr>
          <w:sz w:val="26"/>
          <w:szCs w:val="26"/>
        </w:rPr>
      </w:pPr>
      <w:r w:rsidRPr="00A705CE">
        <w:rPr>
          <w:sz w:val="26"/>
          <w:szCs w:val="26"/>
        </w:rPr>
        <w:t>.</w:t>
      </w:r>
    </w:p>
    <w:p w:rsidR="00FF3276" w:rsidRPr="00FF3276" w:rsidRDefault="000E000C" w:rsidP="00FF3276">
      <w:pPr>
        <w:rPr>
          <w:sz w:val="26"/>
          <w:szCs w:val="26"/>
          <w:lang/>
        </w:rPr>
      </w:pPr>
      <w:r w:rsidRPr="00FF3276">
        <w:rPr>
          <w:sz w:val="26"/>
          <w:szCs w:val="26"/>
        </w:rPr>
        <w:t xml:space="preserve">According to </w:t>
      </w:r>
      <w:r w:rsidR="00FF3276" w:rsidRPr="00FF3276">
        <w:rPr>
          <w:sz w:val="26"/>
          <w:szCs w:val="26"/>
        </w:rPr>
        <w:t xml:space="preserve">an article in </w:t>
      </w:r>
      <w:r w:rsidR="00FF3276" w:rsidRPr="00FF3276">
        <w:rPr>
          <w:i/>
          <w:sz w:val="26"/>
          <w:szCs w:val="26"/>
        </w:rPr>
        <w:t>The New York Times</w:t>
      </w:r>
      <w:r w:rsidR="00FF3276" w:rsidRPr="00FF3276">
        <w:rPr>
          <w:sz w:val="26"/>
          <w:szCs w:val="26"/>
        </w:rPr>
        <w:t xml:space="preserve">, on November </w:t>
      </w:r>
      <w:r w:rsidR="00FF3276">
        <w:rPr>
          <w:sz w:val="26"/>
          <w:szCs w:val="26"/>
        </w:rPr>
        <w:t>29:</w:t>
      </w:r>
    </w:p>
    <w:p w:rsidR="00FF3276" w:rsidRDefault="00FF3276" w:rsidP="00FF3276">
      <w:pPr>
        <w:ind w:left="720"/>
        <w:rPr>
          <w:sz w:val="26"/>
          <w:szCs w:val="26"/>
          <w:lang/>
        </w:rPr>
      </w:pPr>
      <w:r w:rsidRPr="00FF3276">
        <w:rPr>
          <w:sz w:val="26"/>
          <w:szCs w:val="26"/>
          <w:lang/>
        </w:rPr>
        <w:t xml:space="preserve">The Senate Judiciary Committee on Thursday approved </w:t>
      </w:r>
      <w:hyperlink r:id="rId5" w:tooltip="Text of bill, on the Web site of Senator Patrick Leahy of Vermont. (PDF)" w:history="1">
        <w:r w:rsidRPr="00303DEC">
          <w:rPr>
            <w:rStyle w:val="Hyperlink"/>
            <w:color w:val="auto"/>
            <w:sz w:val="26"/>
            <w:szCs w:val="26"/>
            <w:u w:val="none"/>
            <w:lang/>
          </w:rPr>
          <w:t>a bill that would strengthen privacy protection for e-mails</w:t>
        </w:r>
      </w:hyperlink>
      <w:r w:rsidRPr="00FF3276">
        <w:rPr>
          <w:sz w:val="26"/>
          <w:szCs w:val="26"/>
          <w:lang/>
        </w:rPr>
        <w:t xml:space="preserve"> by requiring law enforcement officials to obtain a warrant from a judge in most cases before gaining access to messages in individual accounts stored electronically. </w:t>
      </w:r>
    </w:p>
    <w:p w:rsidR="00303DEC" w:rsidRDefault="00FF3276" w:rsidP="00FF3276">
      <w:pPr>
        <w:rPr>
          <w:sz w:val="26"/>
          <w:szCs w:val="26"/>
          <w:lang/>
        </w:rPr>
      </w:pPr>
      <w:r>
        <w:rPr>
          <w:sz w:val="26"/>
          <w:szCs w:val="26"/>
          <w:lang/>
        </w:rPr>
        <w:t xml:space="preserve">If passed, the bill would update the 1986 </w:t>
      </w:r>
      <w:r w:rsidRPr="00FF3276">
        <w:rPr>
          <w:sz w:val="26"/>
          <w:szCs w:val="26"/>
          <w:lang/>
        </w:rPr>
        <w:t>Electronic Communications Privacy Act</w:t>
      </w:r>
      <w:r>
        <w:rPr>
          <w:sz w:val="26"/>
          <w:szCs w:val="26"/>
          <w:lang/>
        </w:rPr>
        <w:t xml:space="preserve">. </w:t>
      </w:r>
    </w:p>
    <w:p w:rsidR="00FF3276" w:rsidRPr="00FF3276" w:rsidRDefault="00FF3276" w:rsidP="00FF3276">
      <w:pPr>
        <w:rPr>
          <w:sz w:val="26"/>
          <w:szCs w:val="26"/>
          <w:lang/>
        </w:rPr>
      </w:pPr>
      <w:r>
        <w:rPr>
          <w:sz w:val="26"/>
          <w:szCs w:val="26"/>
          <w:lang/>
        </w:rPr>
        <w:t xml:space="preserve">(Savage, Charlie. “Panel Approves a Bill to Safeguard E-Mail.” The New York Times, November 29, 2012. Retrieved 12/12/12 from </w:t>
      </w:r>
      <w:r w:rsidRPr="00FF3276">
        <w:rPr>
          <w:sz w:val="26"/>
          <w:szCs w:val="26"/>
          <w:lang/>
        </w:rPr>
        <w:t>http://www.nytimes.com/2012/11/30/technology/senate-committee-approves-stricter-privacy-for-e-mail.html</w:t>
      </w:r>
      <w:r>
        <w:rPr>
          <w:sz w:val="26"/>
          <w:szCs w:val="26"/>
          <w:lang/>
        </w:rPr>
        <w:t>)</w:t>
      </w:r>
    </w:p>
    <w:p w:rsidR="00806835" w:rsidRPr="00FC4CF3" w:rsidRDefault="00806835">
      <w:pPr>
        <w:rPr>
          <w:sz w:val="26"/>
          <w:szCs w:val="26"/>
        </w:rPr>
      </w:pPr>
    </w:p>
    <w:p w:rsidR="00303DEC" w:rsidRPr="00FC4CF3" w:rsidRDefault="00BF1047" w:rsidP="002449E0">
      <w:pPr>
        <w:rPr>
          <w:sz w:val="26"/>
          <w:szCs w:val="26"/>
        </w:rPr>
      </w:pPr>
      <w:r w:rsidRPr="00FC4CF3">
        <w:rPr>
          <w:sz w:val="26"/>
          <w:szCs w:val="26"/>
        </w:rPr>
        <w:t>A hearing was conducted by the New York State Assembly Committee on Libraries and Educational Technology</w:t>
      </w:r>
      <w:r w:rsidR="002449E0" w:rsidRPr="00FC4CF3">
        <w:rPr>
          <w:sz w:val="26"/>
          <w:szCs w:val="26"/>
        </w:rPr>
        <w:t xml:space="preserve"> on November 29</w:t>
      </w:r>
      <w:r w:rsidRPr="00FC4CF3">
        <w:rPr>
          <w:sz w:val="26"/>
          <w:szCs w:val="26"/>
        </w:rPr>
        <w:t>.  State Librarian Bernard M Margolis and Deputy Commis</w:t>
      </w:r>
      <w:r w:rsidR="002449E0" w:rsidRPr="00FC4CF3">
        <w:rPr>
          <w:sz w:val="26"/>
          <w:szCs w:val="26"/>
        </w:rPr>
        <w:t>s</w:t>
      </w:r>
      <w:r w:rsidRPr="00FC4CF3">
        <w:rPr>
          <w:sz w:val="26"/>
          <w:szCs w:val="26"/>
        </w:rPr>
        <w:t xml:space="preserve">ioner for Cultural Education, Jeffrey W. Cannel  testified along with representatives from library organizations statewide, including </w:t>
      </w:r>
      <w:bookmarkStart w:id="0" w:name="_GoBack"/>
      <w:bookmarkEnd w:id="0"/>
      <w:r w:rsidR="002449E0" w:rsidRPr="00FC4CF3">
        <w:rPr>
          <w:sz w:val="26"/>
          <w:szCs w:val="26"/>
        </w:rPr>
        <w:t>Westchester Library System President Dave Donelson and Executive Director Terry Kirchner. (</w:t>
      </w:r>
      <w:r w:rsidR="00FC4CF3" w:rsidRPr="00FC4CF3">
        <w:rPr>
          <w:sz w:val="26"/>
          <w:szCs w:val="26"/>
        </w:rPr>
        <w:t xml:space="preserve">“Advocates of the Westchester Library system,” </w:t>
      </w:r>
      <w:r w:rsidR="002449E0" w:rsidRPr="00FC4CF3">
        <w:rPr>
          <w:sz w:val="26"/>
          <w:szCs w:val="26"/>
        </w:rPr>
        <w:t>Westchester Library</w:t>
      </w:r>
      <w:r w:rsidR="00FC4CF3" w:rsidRPr="00FC4CF3">
        <w:rPr>
          <w:sz w:val="26"/>
          <w:szCs w:val="26"/>
        </w:rPr>
        <w:t xml:space="preserve"> System, December 4, 2012. Retrieved 12/12/12 from http://www.westchesterlibraries.org/files/advocates/alerts/Alert_20121204-Budgets.pdf)</w:t>
      </w:r>
    </w:p>
    <w:sectPr w:rsidR="00303DEC" w:rsidRPr="00FC4CF3" w:rsidSect="00B36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20D1"/>
    <w:multiLevelType w:val="hybridMultilevel"/>
    <w:tmpl w:val="620E3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8325B"/>
    <w:multiLevelType w:val="hybridMultilevel"/>
    <w:tmpl w:val="11567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06835"/>
    <w:rsid w:val="000E000C"/>
    <w:rsid w:val="002449E0"/>
    <w:rsid w:val="00303DEC"/>
    <w:rsid w:val="0041482F"/>
    <w:rsid w:val="0057116A"/>
    <w:rsid w:val="005F7540"/>
    <w:rsid w:val="00806835"/>
    <w:rsid w:val="0083386D"/>
    <w:rsid w:val="008A2C25"/>
    <w:rsid w:val="00A705CE"/>
    <w:rsid w:val="00B36E49"/>
    <w:rsid w:val="00BF1047"/>
    <w:rsid w:val="00DB682F"/>
    <w:rsid w:val="00E73CA5"/>
    <w:rsid w:val="00FC4CF3"/>
    <w:rsid w:val="00FF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8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1">
    <w:name w:val="yshortcuts1"/>
    <w:basedOn w:val="DefaultParagraphFont"/>
    <w:rsid w:val="00806835"/>
    <w:rPr>
      <w:color w:val="366388"/>
    </w:rPr>
  </w:style>
  <w:style w:type="character" w:styleId="Emphasis">
    <w:name w:val="Emphasis"/>
    <w:basedOn w:val="DefaultParagraphFont"/>
    <w:uiPriority w:val="20"/>
    <w:qFormat/>
    <w:rsid w:val="00806835"/>
    <w:rPr>
      <w:i/>
      <w:iCs/>
    </w:rPr>
  </w:style>
  <w:style w:type="paragraph" w:styleId="ListParagraph">
    <w:name w:val="List Paragraph"/>
    <w:basedOn w:val="Normal"/>
    <w:uiPriority w:val="34"/>
    <w:qFormat/>
    <w:rsid w:val="008338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8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1">
    <w:name w:val="yshortcuts1"/>
    <w:basedOn w:val="DefaultParagraphFont"/>
    <w:rsid w:val="00806835"/>
    <w:rPr>
      <w:color w:val="366388"/>
    </w:rPr>
  </w:style>
  <w:style w:type="character" w:styleId="Emphasis">
    <w:name w:val="Emphasis"/>
    <w:basedOn w:val="DefaultParagraphFont"/>
    <w:uiPriority w:val="20"/>
    <w:qFormat/>
    <w:rsid w:val="00806835"/>
    <w:rPr>
      <w:i/>
      <w:iCs/>
    </w:rPr>
  </w:style>
  <w:style w:type="paragraph" w:styleId="ListParagraph">
    <w:name w:val="List Paragraph"/>
    <w:basedOn w:val="Normal"/>
    <w:uiPriority w:val="34"/>
    <w:qFormat/>
    <w:rsid w:val="008338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28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560047034">
              <w:marLeft w:val="0"/>
              <w:marRight w:val="0"/>
              <w:marTop w:val="225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3054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1696">
                              <w:marLeft w:val="150"/>
                              <w:marRight w:val="105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1115">
                                  <w:marLeft w:val="0"/>
                                  <w:marRight w:val="0"/>
                                  <w:marTop w:val="36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9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1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ahy.senate.gov/imo/media/doc/Leahy-Substitute-to-HR247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WLS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wls</dc:creator>
  <cp:keywords/>
  <dc:description/>
  <cp:lastModifiedBy> </cp:lastModifiedBy>
  <cp:revision>2</cp:revision>
  <cp:lastPrinted>2012-10-10T18:05:00Z</cp:lastPrinted>
  <dcterms:created xsi:type="dcterms:W3CDTF">2013-01-16T19:51:00Z</dcterms:created>
  <dcterms:modified xsi:type="dcterms:W3CDTF">2013-01-16T19:51:00Z</dcterms:modified>
</cp:coreProperties>
</file>